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24/05/2020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WATCH, WAIT AND PRAY!</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Foot steps.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We are waiting for so much at the moment. We are wondering what life might be like when the Corona virus is over and we can see friends and family. I have heard the phrase a 'new normal' quite a lot recently. I think this explains what the Disciples were waiting for as they waited for Pentecost. Jesus' death, resurrection and ascension had changed everything for them. They wondered how they could return to normal. Of course, once the Holy Spirit came, that new normal of living life with His power became obvious. As you prepare to spend this Sunday with your children why don't you spend some time praying about the new normal you want for your family after Corona virus is over.</w:t>
      </w:r>
    </w:p>
    <w:p w:rsidR="00000000" w:rsidDel="00000000" w:rsidP="00000000" w:rsidRDefault="00000000" w:rsidRPr="00000000" w14:paraId="00000008">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9">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disciples were told to return to Jerusalem and wait for this mysterious helper that Jesus promised. Well, Jesus had taught them how to pray so that’s what they did!  Let’s look at that prayer that Jesus taught - a good place to start!</w:t>
      </w:r>
    </w:p>
    <w:p w:rsidR="00000000" w:rsidDel="00000000" w:rsidP="00000000" w:rsidRDefault="00000000" w:rsidRPr="00000000" w14:paraId="0000000A">
      <w:pPr>
        <w:shd w:fill="ffffff" w:val="clear"/>
        <w:spacing w:after="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B">
      <w:pPr>
        <w:shd w:fill="ffffff" w:val="clear"/>
        <w:spacing w:after="240"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This session is about praying, waiting and seeing God’s Kingdom come and how we can be a part of bringing heaven to earth.  We want to see the rule and reign of God in our world through visible signs of His heart. </w:t>
      </w:r>
    </w:p>
    <w:p w:rsidR="00000000" w:rsidDel="00000000" w:rsidP="00000000" w:rsidRDefault="00000000" w:rsidRPr="00000000" w14:paraId="0000000C">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u w:val="single"/>
          <w:rtl w:val="0"/>
        </w:rPr>
        <w:t xml:space="preserve">BIBLE VERSE:  , Acts 1:8 , 12-14.  </w:t>
      </w:r>
      <w:r w:rsidDel="00000000" w:rsidR="00000000" w:rsidRPr="00000000">
        <w:rPr>
          <w:rFonts w:ascii="Comfortaa" w:cs="Comfortaa" w:eastAsia="Comfortaa" w:hAnsi="Comfortaa"/>
          <w:b w:val="1"/>
          <w:i w:val="1"/>
          <w:sz w:val="36"/>
          <w:szCs w:val="36"/>
          <w:highlight w:val="white"/>
          <w:u w:val="single"/>
          <w:rtl w:val="0"/>
        </w:rPr>
        <w:t xml:space="preserve">Matthew 6:9-15; </w:t>
      </w:r>
    </w:p>
    <w:p w:rsidR="00000000" w:rsidDel="00000000" w:rsidP="00000000" w:rsidRDefault="00000000" w:rsidRPr="00000000" w14:paraId="0000000F">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Isaiah 65:17. </w:t>
      </w:r>
    </w:p>
    <w:p w:rsidR="00000000" w:rsidDel="00000000" w:rsidP="00000000" w:rsidRDefault="00000000" w:rsidRPr="00000000" w14:paraId="00000010">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11">
      <w:pPr>
        <w:pStyle w:val="Heading4"/>
        <w:keepNext w:val="0"/>
        <w:keepLines w:val="0"/>
        <w:spacing w:after="180" w:before="180" w:lineRule="auto"/>
        <w:rPr>
          <w:rFonts w:ascii="Comfortaa" w:cs="Comfortaa" w:eastAsia="Comfortaa" w:hAnsi="Comfortaa"/>
          <w:color w:val="000000"/>
          <w:highlight w:val="white"/>
        </w:rPr>
      </w:pPr>
      <w:bookmarkStart w:colFirst="0" w:colLast="0" w:name="_3y87pcy94ywr" w:id="0"/>
      <w:bookmarkEnd w:id="0"/>
      <w:r w:rsidDel="00000000" w:rsidR="00000000" w:rsidRPr="00000000">
        <w:rPr>
          <w:rFonts w:ascii="Comfortaa" w:cs="Comfortaa" w:eastAsia="Comfortaa" w:hAnsi="Comfortaa"/>
          <w:b w:val="1"/>
          <w:i w:val="1"/>
          <w:color w:val="000000"/>
          <w:highlight w:val="white"/>
          <w:rtl w:val="0"/>
        </w:rPr>
        <w:t xml:space="preserve">NO-BAKE SWEET HEARTS!</w:t>
      </w:r>
      <w:r w:rsidDel="00000000" w:rsidR="00000000" w:rsidRPr="00000000">
        <w:rPr>
          <w:rtl w:val="0"/>
        </w:rPr>
      </w:r>
    </w:p>
    <w:p w:rsidR="00000000" w:rsidDel="00000000" w:rsidP="00000000" w:rsidRDefault="00000000" w:rsidRPr="00000000" w14:paraId="0000001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There are 2 recipes here, almond hearts or peppermint - choose which you prefer (or make both!)</w:t>
      </w:r>
    </w:p>
    <w:p w:rsidR="00000000" w:rsidDel="00000000" w:rsidP="00000000" w:rsidRDefault="00000000" w:rsidRPr="00000000" w14:paraId="00000013">
      <w:pPr>
        <w:shd w:fill="ffffff" w:val="clear"/>
        <w:spacing w:after="180" w:before="180" w:lineRule="auto"/>
        <w:rPr>
          <w:rFonts w:ascii="Comfortaa" w:cs="Comfortaa" w:eastAsia="Comfortaa" w:hAnsi="Comfortaa"/>
          <w:b w:val="1"/>
          <w:i w:val="1"/>
          <w:sz w:val="24"/>
          <w:szCs w:val="24"/>
          <w:highlight w:val="white"/>
          <w:u w:val="single"/>
        </w:rPr>
      </w:pPr>
      <w:r w:rsidDel="00000000" w:rsidR="00000000" w:rsidRPr="00000000">
        <w:rPr>
          <w:rFonts w:ascii="Comfortaa" w:cs="Comfortaa" w:eastAsia="Comfortaa" w:hAnsi="Comfortaa"/>
          <w:b w:val="1"/>
          <w:i w:val="1"/>
          <w:sz w:val="24"/>
          <w:szCs w:val="24"/>
          <w:highlight w:val="white"/>
          <w:u w:val="single"/>
          <w:rtl w:val="0"/>
        </w:rPr>
        <w:t xml:space="preserve">Almond creams recipe:</w:t>
      </w:r>
    </w:p>
    <w:p w:rsidR="00000000" w:rsidDel="00000000" w:rsidP="00000000" w:rsidRDefault="00000000" w:rsidRPr="00000000" w14:paraId="0000001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For 60 small hearts you will need:</w:t>
      </w:r>
    </w:p>
    <w:p w:rsidR="00000000" w:rsidDel="00000000" w:rsidP="00000000" w:rsidRDefault="00000000" w:rsidRPr="00000000" w14:paraId="00000015">
      <w:pPr>
        <w:numPr>
          <w:ilvl w:val="0"/>
          <w:numId w:val="1"/>
        </w:numPr>
        <w:pBdr>
          <w:bottom w:color="auto" w:space="3" w:sz="0" w:val="none"/>
        </w:pBd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50g icing sugar</w:t>
      </w:r>
    </w:p>
    <w:p w:rsidR="00000000" w:rsidDel="00000000" w:rsidP="00000000" w:rsidRDefault="00000000" w:rsidRPr="00000000" w14:paraId="00000016">
      <w:pPr>
        <w:numPr>
          <w:ilvl w:val="0"/>
          <w:numId w:val="1"/>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50g caster sugar</w:t>
      </w:r>
    </w:p>
    <w:p w:rsidR="00000000" w:rsidDel="00000000" w:rsidP="00000000" w:rsidRDefault="00000000" w:rsidRPr="00000000" w14:paraId="00000017">
      <w:pPr>
        <w:numPr>
          <w:ilvl w:val="0"/>
          <w:numId w:val="1"/>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100g ground almonds</w:t>
      </w:r>
    </w:p>
    <w:p w:rsidR="00000000" w:rsidDel="00000000" w:rsidP="00000000" w:rsidRDefault="00000000" w:rsidRPr="00000000" w14:paraId="00000018">
      <w:pPr>
        <w:numPr>
          <w:ilvl w:val="0"/>
          <w:numId w:val="1"/>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100g full-fat sweetened condensed milk</w:t>
      </w:r>
    </w:p>
    <w:p w:rsidR="00000000" w:rsidDel="00000000" w:rsidP="00000000" w:rsidRDefault="00000000" w:rsidRPr="00000000" w14:paraId="00000019">
      <w:pPr>
        <w:numPr>
          <w:ilvl w:val="0"/>
          <w:numId w:val="1"/>
        </w:numPr>
        <w:pBdr>
          <w:bottom w:color="auto" w:space="3" w:sz="0" w:val="none"/>
        </w:pBd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Red food dye</w:t>
      </w:r>
    </w:p>
    <w:p w:rsidR="00000000" w:rsidDel="00000000" w:rsidP="00000000" w:rsidRDefault="00000000" w:rsidRPr="00000000" w14:paraId="0000001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Sift the icing sugar. Mix in the sugar and ground almonds.</w:t>
      </w:r>
    </w:p>
    <w:p w:rsidR="00000000" w:rsidDel="00000000" w:rsidP="00000000" w:rsidRDefault="00000000" w:rsidRPr="00000000" w14:paraId="0000001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Add the condensed milk and mix until everything is combined.</w:t>
      </w:r>
    </w:p>
    <w:p w:rsidR="00000000" w:rsidDel="00000000" w:rsidP="00000000" w:rsidRDefault="00000000" w:rsidRPr="00000000" w14:paraId="0000001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Now add the food dye and knead the colour well in.</w:t>
      </w:r>
    </w:p>
    <w:p w:rsidR="00000000" w:rsidDel="00000000" w:rsidP="00000000" w:rsidRDefault="00000000" w:rsidRPr="00000000" w14:paraId="0000001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dough is now ready. If you want to roll it, it can go into the fridge for 20 minutes at this time; if you are happy to let the children squidge it into shapes it can be used as it is.</w:t>
      </w:r>
    </w:p>
    <w:p w:rsidR="00000000" w:rsidDel="00000000" w:rsidP="00000000" w:rsidRDefault="00000000" w:rsidRPr="00000000" w14:paraId="0000001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Either roll out the dough and cut heart shapes with it, or make your own heart shapes with it.</w:t>
      </w:r>
    </w:p>
    <w:p w:rsidR="00000000" w:rsidDel="00000000" w:rsidP="00000000" w:rsidRDefault="00000000" w:rsidRPr="00000000" w14:paraId="0000001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Place the shapes on baking paper to dry and harden.</w:t>
      </w:r>
    </w:p>
    <w:p w:rsidR="00000000" w:rsidDel="00000000" w:rsidP="00000000" w:rsidRDefault="00000000" w:rsidRPr="00000000" w14:paraId="00000020">
      <w:pPr>
        <w:shd w:fill="ffffff" w:val="clear"/>
        <w:spacing w:after="180" w:before="180" w:lineRule="auto"/>
        <w:rPr>
          <w:rFonts w:ascii="Comfortaa" w:cs="Comfortaa" w:eastAsia="Comfortaa" w:hAnsi="Comfortaa"/>
          <w:b w:val="1"/>
          <w:i w:val="1"/>
          <w:sz w:val="24"/>
          <w:szCs w:val="24"/>
          <w:highlight w:val="white"/>
          <w:u w:val="single"/>
        </w:rPr>
      </w:pPr>
      <w:r w:rsidDel="00000000" w:rsidR="00000000" w:rsidRPr="00000000">
        <w:rPr>
          <w:rFonts w:ascii="Comfortaa" w:cs="Comfortaa" w:eastAsia="Comfortaa" w:hAnsi="Comfortaa"/>
          <w:b w:val="1"/>
          <w:i w:val="1"/>
          <w:sz w:val="24"/>
          <w:szCs w:val="24"/>
          <w:highlight w:val="white"/>
          <w:u w:val="single"/>
          <w:rtl w:val="0"/>
        </w:rPr>
        <w:t xml:space="preserve">Peppermint cream recipe:</w:t>
      </w:r>
    </w:p>
    <w:p w:rsidR="00000000" w:rsidDel="00000000" w:rsidP="00000000" w:rsidRDefault="00000000" w:rsidRPr="00000000" w14:paraId="00000021">
      <w:pPr>
        <w:numPr>
          <w:ilvl w:val="0"/>
          <w:numId w:val="2"/>
        </w:numPr>
        <w:pBdr>
          <w:bottom w:color="auto" w:space="3" w:sz="0" w:val="none"/>
        </w:pBd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250g icing sugar</w:t>
      </w:r>
    </w:p>
    <w:p w:rsidR="00000000" w:rsidDel="00000000" w:rsidP="00000000" w:rsidRDefault="00000000" w:rsidRPr="00000000" w14:paraId="00000022">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Half an egg white (or use 2 ½ teaspoons of made up dried egg powder)</w:t>
      </w:r>
    </w:p>
    <w:p w:rsidR="00000000" w:rsidDel="00000000" w:rsidP="00000000" w:rsidRDefault="00000000" w:rsidRPr="00000000" w14:paraId="00000023">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1 teaspoon of mint or strawberry flavouring</w:t>
      </w:r>
    </w:p>
    <w:p w:rsidR="00000000" w:rsidDel="00000000" w:rsidP="00000000" w:rsidRDefault="00000000" w:rsidRPr="00000000" w14:paraId="00000024">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2 teaspoons lemon juice</w:t>
      </w:r>
    </w:p>
    <w:p w:rsidR="00000000" w:rsidDel="00000000" w:rsidP="00000000" w:rsidRDefault="00000000" w:rsidRPr="00000000" w14:paraId="00000025">
      <w:pPr>
        <w:numPr>
          <w:ilvl w:val="0"/>
          <w:numId w:val="2"/>
        </w:numPr>
        <w:pBdr>
          <w:bottom w:color="auto" w:space="3" w:sz="0" w:val="none"/>
        </w:pBd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2 drops of food colouring.</w:t>
      </w:r>
    </w:p>
    <w:p w:rsidR="00000000" w:rsidDel="00000000" w:rsidP="00000000" w:rsidRDefault="00000000" w:rsidRPr="00000000" w14:paraId="0000002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Sift the icing sugar and add the wet ingredients, mixing well. Be prepared to add more icing sugar if the mixture is too wet. This mixture can be rolled out straight away, no need for refrigerating. If using a rolling pin, make sure that you put icing sugar on the rolling pin to prevent the mixture from sticking.</w:t>
      </w:r>
    </w:p>
    <w:p w:rsidR="00000000" w:rsidDel="00000000" w:rsidP="00000000" w:rsidRDefault="00000000" w:rsidRPr="00000000" w14:paraId="00000027">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28">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b w:val="1"/>
          <w:i w:val="1"/>
          <w:sz w:val="36"/>
          <w:szCs w:val="36"/>
          <w:highlight w:val="white"/>
          <w:u w:val="single"/>
          <w:rtl w:val="0"/>
        </w:rPr>
        <w:t xml:space="preserve">DOUGLAS EXPLAINS THE LORD’S PRAYER </w:t>
      </w:r>
      <w:hyperlink r:id="rId6">
        <w:r w:rsidDel="00000000" w:rsidR="00000000" w:rsidRPr="00000000">
          <w:rPr>
            <w:rFonts w:ascii="Comfortaa" w:cs="Comfortaa" w:eastAsia="Comfortaa" w:hAnsi="Comfortaa"/>
            <w:sz w:val="24"/>
            <w:szCs w:val="24"/>
            <w:highlight w:val="white"/>
            <w:u w:val="single"/>
            <w:rtl w:val="0"/>
          </w:rPr>
          <w:t xml:space="preserve">https://www.youtube.com/watch?v=69JT4zsV_uY</w:t>
        </w:r>
      </w:hyperlink>
      <w:r w:rsidDel="00000000" w:rsidR="00000000" w:rsidRPr="00000000">
        <w:rPr>
          <w:rtl w:val="0"/>
        </w:rPr>
      </w:r>
    </w:p>
    <w:p w:rsidR="00000000" w:rsidDel="00000000" w:rsidP="00000000" w:rsidRDefault="00000000" w:rsidRPr="00000000" w14:paraId="00000029">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tl w:val="0"/>
        </w:rPr>
      </w:r>
    </w:p>
    <w:p w:rsidR="00000000" w:rsidDel="00000000" w:rsidP="00000000" w:rsidRDefault="00000000" w:rsidRPr="00000000" w14:paraId="0000002A">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THE LORD’S PRAYER IN MY WORDS.</w:t>
      </w:r>
    </w:p>
    <w:p w:rsidR="00000000" w:rsidDel="00000000" w:rsidP="00000000" w:rsidRDefault="00000000" w:rsidRPr="00000000" w14:paraId="0000002B">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2sxwbpxjdrse" w:id="1"/>
      <w:bookmarkEnd w:id="1"/>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2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Copies of the Lord's Prayer worksheet and pens.</w:t>
      </w:r>
    </w:p>
    <w:p w:rsidR="00000000" w:rsidDel="00000000" w:rsidP="00000000" w:rsidRDefault="00000000" w:rsidRPr="00000000" w14:paraId="0000002D">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Hand out the Lord's prayer sheets.</w:t>
      </w:r>
    </w:p>
    <w:p w:rsidR="00000000" w:rsidDel="00000000" w:rsidP="00000000" w:rsidRDefault="00000000" w:rsidRPr="00000000" w14:paraId="0000002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Explain that the words are the prayer that Jesus taught. Jesus wanted to help us to understand how to pray.</w:t>
      </w:r>
    </w:p>
    <w:p w:rsidR="00000000" w:rsidDel="00000000" w:rsidP="00000000" w:rsidRDefault="00000000" w:rsidRPr="00000000" w14:paraId="0000003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Read through the Lord's prayer a line at a time. Discuss what the words mean. As you do so, on the sheets have a go at rewriting some of the phrases so it is in words and sentences that the young people might use themselves and understand.</w:t>
      </w:r>
    </w:p>
    <w:p w:rsidR="00000000" w:rsidDel="00000000" w:rsidP="00000000" w:rsidRDefault="00000000" w:rsidRPr="00000000" w14:paraId="00000031">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tl w:val="0"/>
        </w:rPr>
      </w:r>
    </w:p>
    <w:p w:rsidR="00000000" w:rsidDel="00000000" w:rsidP="00000000" w:rsidRDefault="00000000" w:rsidRPr="00000000" w14:paraId="00000032">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THY KINGDOM COME</w:t>
      </w:r>
    </w:p>
    <w:p w:rsidR="00000000" w:rsidDel="00000000" w:rsidP="00000000" w:rsidRDefault="00000000" w:rsidRPr="00000000" w14:paraId="00000033">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4s3uf4yq8jh7" w:id="2"/>
      <w:bookmarkEnd w:id="2"/>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3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Large sheets of paper, pens, magazines, glue.</w:t>
      </w:r>
    </w:p>
    <w:p w:rsidR="00000000" w:rsidDel="00000000" w:rsidP="00000000" w:rsidRDefault="00000000" w:rsidRPr="00000000" w14:paraId="00000035">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Have a large sheet of paper with the following verse written or printed in the middle of it.</w:t>
      </w:r>
    </w:p>
    <w:p w:rsidR="00000000" w:rsidDel="00000000" w:rsidP="00000000" w:rsidRDefault="00000000" w:rsidRPr="00000000" w14:paraId="00000037">
      <w:pPr>
        <w:shd w:fill="ffffff" w:val="clear"/>
        <w:spacing w:after="180" w:before="180" w:lineRule="auto"/>
        <w:ind w:left="600" w:right="600" w:firstLine="0"/>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8">
      <w:pPr>
        <w:shd w:fill="ffffff" w:val="clear"/>
        <w:spacing w:after="180" w:before="180" w:lineRule="auto"/>
        <w:ind w:left="600" w:right="600" w:firstLine="0"/>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 am creating a new Heaven and a new Earth. All the troubles, chaos and pain are things of the past to be forgotten.</w:t>
      </w:r>
    </w:p>
    <w:p w:rsidR="00000000" w:rsidDel="00000000" w:rsidP="00000000" w:rsidRDefault="00000000" w:rsidRPr="00000000" w14:paraId="00000039">
      <w:pPr>
        <w:shd w:fill="ffffff" w:val="clear"/>
        <w:spacing w:after="180" w:before="180" w:lineRule="auto"/>
        <w:ind w:left="600" w:right="600" w:firstLine="0"/>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Look ahead with joy. </w:t>
      </w:r>
    </w:p>
    <w:p w:rsidR="00000000" w:rsidDel="00000000" w:rsidP="00000000" w:rsidRDefault="00000000" w:rsidRPr="00000000" w14:paraId="0000003A">
      <w:pPr>
        <w:shd w:fill="ffffff" w:val="clear"/>
        <w:spacing w:after="180" w:before="180" w:lineRule="auto"/>
        <w:ind w:left="600" w:right="600" w:firstLine="0"/>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Isaiah 65:17</w:t>
      </w:r>
    </w:p>
    <w:p w:rsidR="00000000" w:rsidDel="00000000" w:rsidP="00000000" w:rsidRDefault="00000000" w:rsidRPr="00000000" w14:paraId="0000003B">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Think about what your school/community would be like if there was no more chaos or pain and if it was filled with joy. Write words, draw pictures or cut words/pictures out of magazines (be careful about what articles are in the magazines). This might include no more unkind words, children skipping to school, friends always getting along, everyone having someone to play with, no more feeling scared. </w:t>
      </w:r>
    </w:p>
    <w:p w:rsidR="00000000" w:rsidDel="00000000" w:rsidP="00000000" w:rsidRDefault="00000000" w:rsidRPr="00000000" w14:paraId="0000003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Spend some time reflecting on the love that God has shown us and so because of that we can show this love to others. This leaves us with the question: how could you be a part of bringing about God’s Kingdom in your community?</w:t>
      </w:r>
    </w:p>
    <w:p w:rsidR="00000000" w:rsidDel="00000000" w:rsidP="00000000" w:rsidRDefault="00000000" w:rsidRPr="00000000" w14:paraId="0000003E">
      <w:pPr>
        <w:shd w:fill="ffffff" w:val="clear"/>
        <w:spacing w:after="180" w:before="180" w:lineRule="auto"/>
        <w:rPr>
          <w:rFonts w:ascii="Comfortaa" w:cs="Comfortaa" w:eastAsia="Comfortaa" w:hAnsi="Comfortaa"/>
          <w:b w:val="1"/>
          <w:i w:val="1"/>
          <w:sz w:val="24"/>
          <w:szCs w:val="24"/>
          <w:highlight w:val="white"/>
        </w:rPr>
      </w:pPr>
      <w:r w:rsidDel="00000000" w:rsidR="00000000" w:rsidRPr="00000000">
        <w:rPr>
          <w:rFonts w:ascii="Comfortaa" w:cs="Comfortaa" w:eastAsia="Comfortaa" w:hAnsi="Comfortaa"/>
          <w:sz w:val="24"/>
          <w:szCs w:val="24"/>
          <w:highlight w:val="white"/>
          <w:rtl w:val="0"/>
        </w:rPr>
        <w:t xml:space="preserve">The Point: To help children imagine the difference God's Kingdom could make to their community.</w:t>
      </w:r>
      <w:r w:rsidDel="00000000" w:rsidR="00000000" w:rsidRPr="00000000">
        <w:rPr>
          <w:rtl w:val="0"/>
        </w:rPr>
      </w:r>
    </w:p>
    <w:p w:rsidR="00000000" w:rsidDel="00000000" w:rsidP="00000000" w:rsidRDefault="00000000" w:rsidRPr="00000000" w14:paraId="0000003F">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40">
      <w:pPr>
        <w:pStyle w:val="Heading4"/>
        <w:keepNext w:val="0"/>
        <w:keepLines w:val="0"/>
        <w:spacing w:after="180" w:before="180" w:lineRule="auto"/>
        <w:rPr>
          <w:rFonts w:ascii="Comfortaa" w:cs="Comfortaa" w:eastAsia="Comfortaa" w:hAnsi="Comfortaa"/>
          <w:b w:val="1"/>
          <w:i w:val="1"/>
          <w:color w:val="000000"/>
          <w:sz w:val="36"/>
          <w:szCs w:val="36"/>
          <w:highlight w:val="white"/>
          <w:u w:val="single"/>
        </w:rPr>
      </w:pPr>
      <w:bookmarkStart w:colFirst="0" w:colLast="0" w:name="_xxpdehmaz8oz" w:id="3"/>
      <w:bookmarkEnd w:id="3"/>
      <w:r w:rsidDel="00000000" w:rsidR="00000000" w:rsidRPr="00000000">
        <w:rPr>
          <w:rFonts w:ascii="Comfortaa" w:cs="Comfortaa" w:eastAsia="Comfortaa" w:hAnsi="Comfortaa"/>
          <w:b w:val="1"/>
          <w:i w:val="1"/>
          <w:color w:val="000000"/>
          <w:sz w:val="36"/>
          <w:szCs w:val="36"/>
          <w:highlight w:val="white"/>
          <w:u w:val="single"/>
          <w:rtl w:val="0"/>
        </w:rPr>
        <w:t xml:space="preserve">PRAYER LIGHT JAR. PRAYER ACTIVITY</w:t>
      </w:r>
    </w:p>
    <w:p w:rsidR="00000000" w:rsidDel="00000000" w:rsidP="00000000" w:rsidRDefault="00000000" w:rsidRPr="00000000" w14:paraId="00000041">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2">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Take a look at </w:t>
      </w:r>
      <w:hyperlink r:id="rId7">
        <w:r w:rsidDel="00000000" w:rsidR="00000000" w:rsidRPr="00000000">
          <w:rPr>
            <w:rFonts w:ascii="Comfortaa" w:cs="Comfortaa" w:eastAsia="Comfortaa" w:hAnsi="Comfortaa"/>
            <w:sz w:val="24"/>
            <w:szCs w:val="24"/>
            <w:u w:val="single"/>
            <w:rtl w:val="0"/>
          </w:rPr>
          <w:t xml:space="preserve">https://www.thykingdomcome.global/lightuptheworld</w:t>
        </w:r>
      </w:hyperlink>
      <w:r w:rsidDel="00000000" w:rsidR="00000000" w:rsidRPr="00000000">
        <w:rPr>
          <w:rFonts w:ascii="Comfortaa" w:cs="Comfortaa" w:eastAsia="Comfortaa" w:hAnsi="Comfortaa"/>
          <w:sz w:val="24"/>
          <w:szCs w:val="24"/>
          <w:rtl w:val="0"/>
        </w:rPr>
        <w:t xml:space="preserve"> and see where people have committed to praying. You can have a look all around the website if you like - there are plenty of resources and activities.</w:t>
      </w:r>
      <w:r w:rsidDel="00000000" w:rsidR="00000000" w:rsidRPr="00000000">
        <w:rPr>
          <w:rtl w:val="0"/>
        </w:rPr>
      </w:r>
    </w:p>
    <w:p w:rsidR="00000000" w:rsidDel="00000000" w:rsidP="00000000" w:rsidRDefault="00000000" w:rsidRPr="00000000" w14:paraId="00000043">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yqpapi49odfv" w:id="4"/>
      <w:bookmarkEnd w:id="4"/>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44">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Jam jar, battery-powered lights, card, permanent markers, stickers, glitter etc.</w:t>
      </w:r>
    </w:p>
    <w:p w:rsidR="00000000" w:rsidDel="00000000" w:rsidP="00000000" w:rsidRDefault="00000000" w:rsidRPr="00000000" w14:paraId="00000045">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Give each child a battery-powered light and a jam jar. Pray that God would bring into their mind five people to pray for each day: people that they would like to know the Good News and the light of Jesus.</w:t>
      </w:r>
    </w:p>
    <w:p w:rsidR="00000000" w:rsidDel="00000000" w:rsidP="00000000" w:rsidRDefault="00000000" w:rsidRPr="00000000" w14:paraId="00000047">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Get the children to either write the initials of these people in block lettering on the side of the jar with permanent markers, or they could cut the initials out of tissue paper or coloured paper to stick to the side of the jar. They can then decorate the rest of the jar with pens, glitter or ribbons. When they turn on the candle the letters will shine. Then say this prayer either together or individually:</w:t>
      </w:r>
    </w:p>
    <w:p w:rsidR="00000000" w:rsidDel="00000000" w:rsidP="00000000" w:rsidRDefault="00000000" w:rsidRPr="00000000" w14:paraId="00000048">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Lord Christ, true light of the world,</w:t>
      </w:r>
    </w:p>
    <w:p w:rsidR="00000000" w:rsidDel="00000000" w:rsidP="00000000" w:rsidRDefault="00000000" w:rsidRPr="00000000" w14:paraId="00000049">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shine, we pray, in the hearts of your people,</w:t>
      </w:r>
    </w:p>
    <w:p w:rsidR="00000000" w:rsidDel="00000000" w:rsidP="00000000" w:rsidRDefault="00000000" w:rsidRPr="00000000" w14:paraId="0000004A">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that we might see the Way that leads to eternal life,</w:t>
      </w:r>
    </w:p>
    <w:p w:rsidR="00000000" w:rsidDel="00000000" w:rsidP="00000000" w:rsidRDefault="00000000" w:rsidRPr="00000000" w14:paraId="0000004B">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and follow without stumbling;</w:t>
      </w:r>
    </w:p>
    <w:p w:rsidR="00000000" w:rsidDel="00000000" w:rsidP="00000000" w:rsidRDefault="00000000" w:rsidRPr="00000000" w14:paraId="0000004C">
      <w:pPr>
        <w:shd w:fill="ffffff" w:val="clear"/>
        <w:spacing w:after="180" w:before="180" w:lineRule="auto"/>
        <w:rPr>
          <w:rFonts w:ascii="Comfortaa" w:cs="Comfortaa" w:eastAsia="Comfortaa" w:hAnsi="Comfortaa"/>
          <w:i w:val="1"/>
          <w:sz w:val="24"/>
          <w:szCs w:val="24"/>
          <w:highlight w:val="white"/>
        </w:rPr>
      </w:pPr>
      <w:r w:rsidDel="00000000" w:rsidR="00000000" w:rsidRPr="00000000">
        <w:rPr>
          <w:rFonts w:ascii="Comfortaa" w:cs="Comfortaa" w:eastAsia="Comfortaa" w:hAnsi="Comfortaa"/>
          <w:i w:val="1"/>
          <w:sz w:val="24"/>
          <w:szCs w:val="24"/>
          <w:highlight w:val="white"/>
          <w:rtl w:val="0"/>
        </w:rPr>
        <w:t xml:space="preserve">for you are the Way, O Christ,</w:t>
      </w:r>
    </w:p>
    <w:p w:rsidR="00000000" w:rsidDel="00000000" w:rsidP="00000000" w:rsidRDefault="00000000" w:rsidRPr="00000000" w14:paraId="0000004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i w:val="1"/>
          <w:sz w:val="24"/>
          <w:szCs w:val="24"/>
          <w:highlight w:val="white"/>
          <w:rtl w:val="0"/>
        </w:rPr>
        <w:t xml:space="preserve">as you are the Truth and the Life</w:t>
      </w:r>
      <w:r w:rsidDel="00000000" w:rsidR="00000000" w:rsidRPr="00000000">
        <w:rPr>
          <w:rFonts w:ascii="Comfortaa" w:cs="Comfortaa" w:eastAsia="Comfortaa" w:hAnsi="Comfortaa"/>
          <w:sz w:val="24"/>
          <w:szCs w:val="24"/>
          <w:highlight w:val="white"/>
          <w:rtl w:val="0"/>
        </w:rPr>
        <w:t xml:space="preserve">.</w:t>
      </w:r>
    </w:p>
    <w:p w:rsidR="00000000" w:rsidDel="00000000" w:rsidP="00000000" w:rsidRDefault="00000000" w:rsidRPr="00000000" w14:paraId="0000004E">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4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pray for others to know the love and light of Jesus.</w:t>
      </w:r>
    </w:p>
    <w:p w:rsidR="00000000" w:rsidDel="00000000" w:rsidP="00000000" w:rsidRDefault="00000000" w:rsidRPr="00000000" w14:paraId="00000050">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51">
      <w:pPr>
        <w:pStyle w:val="Heading4"/>
        <w:keepNext w:val="0"/>
        <w:keepLines w:val="0"/>
        <w:spacing w:after="180" w:before="180" w:lineRule="auto"/>
        <w:rPr>
          <w:rFonts w:ascii="Comfortaa" w:cs="Comfortaa" w:eastAsia="Comfortaa" w:hAnsi="Comfortaa"/>
          <w:b w:val="1"/>
          <w:i w:val="1"/>
          <w:color w:val="000000"/>
          <w:sz w:val="36"/>
          <w:szCs w:val="36"/>
          <w:highlight w:val="white"/>
          <w:u w:val="single"/>
        </w:rPr>
      </w:pPr>
      <w:bookmarkStart w:colFirst="0" w:colLast="0" w:name="_5kixer2vt317" w:id="5"/>
      <w:bookmarkEnd w:id="5"/>
      <w:r w:rsidDel="00000000" w:rsidR="00000000" w:rsidRPr="00000000">
        <w:rPr>
          <w:rFonts w:ascii="Comfortaa" w:cs="Comfortaa" w:eastAsia="Comfortaa" w:hAnsi="Comfortaa"/>
          <w:b w:val="1"/>
          <w:i w:val="1"/>
          <w:color w:val="000000"/>
          <w:sz w:val="36"/>
          <w:szCs w:val="36"/>
          <w:highlight w:val="white"/>
          <w:u w:val="single"/>
          <w:rtl w:val="0"/>
        </w:rPr>
        <w:t xml:space="preserve">WORSHIP: REND COLLECTIVE, BUILD YOUR KINGDOM HERE.</w:t>
      </w:r>
    </w:p>
    <w:p w:rsidR="00000000" w:rsidDel="00000000" w:rsidP="00000000" w:rsidRDefault="00000000" w:rsidRPr="00000000" w14:paraId="00000052">
      <w:pPr>
        <w:rPr>
          <w:rFonts w:ascii="Comfortaa" w:cs="Comfortaa" w:eastAsia="Comfortaa" w:hAnsi="Comfortaa"/>
          <w:sz w:val="24"/>
          <w:szCs w:val="24"/>
        </w:rPr>
      </w:pPr>
      <w:hyperlink r:id="rId8">
        <w:r w:rsidDel="00000000" w:rsidR="00000000" w:rsidRPr="00000000">
          <w:rPr>
            <w:rFonts w:ascii="Comfortaa" w:cs="Comfortaa" w:eastAsia="Comfortaa" w:hAnsi="Comfortaa"/>
            <w:sz w:val="24"/>
            <w:szCs w:val="24"/>
            <w:u w:val="single"/>
            <w:rtl w:val="0"/>
          </w:rPr>
          <w:t xml:space="preserve">https://www.youtube.com/watch?v=sbdJXKqVgtg</w:t>
        </w:r>
      </w:hyperlink>
      <w:r w:rsidDel="00000000" w:rsidR="00000000" w:rsidRPr="00000000">
        <w:rPr>
          <w:rtl w:val="0"/>
        </w:rPr>
      </w:r>
    </w:p>
    <w:p w:rsidR="00000000" w:rsidDel="00000000" w:rsidP="00000000" w:rsidRDefault="00000000" w:rsidRPr="00000000" w14:paraId="00000053">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hge4g9h9ntg4" w:id="6"/>
      <w:bookmarkEnd w:id="6"/>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54">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55">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Play the song ‘Build Your Kingdom Here’ by Rend Collective. You can get lyric videos on the internet. Encourage the children to sing along.</w:t>
      </w:r>
    </w:p>
    <w:p w:rsidR="00000000" w:rsidDel="00000000" w:rsidP="00000000" w:rsidRDefault="00000000" w:rsidRPr="00000000" w14:paraId="00000057">
      <w:pP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Dance, sing, make us actions - whatever you like!</w:t>
      </w:r>
    </w:p>
    <w:p w:rsidR="00000000" w:rsidDel="00000000" w:rsidP="00000000" w:rsidRDefault="00000000" w:rsidRPr="00000000" w14:paraId="00000058">
      <w:pP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aim is to get them to connect with the lyrics and think about what God’s kingdom is like. </w:t>
      </w:r>
    </w:p>
    <w:p w:rsidR="00000000" w:rsidDel="00000000" w:rsidP="00000000" w:rsidRDefault="00000000" w:rsidRPr="00000000" w14:paraId="00000059">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xdv2xu945azw" w:id="7"/>
      <w:bookmarkEnd w:id="7"/>
      <w:r w:rsidDel="00000000" w:rsidR="00000000" w:rsidRPr="00000000">
        <w:rPr>
          <w:rtl w:val="0"/>
        </w:rPr>
      </w:r>
    </w:p>
    <w:p w:rsidR="00000000" w:rsidDel="00000000" w:rsidP="00000000" w:rsidRDefault="00000000" w:rsidRPr="00000000" w14:paraId="0000005A">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5B">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5C">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69JT4zsV_uY" TargetMode="External"/><Relationship Id="rId7" Type="http://schemas.openxmlformats.org/officeDocument/2006/relationships/hyperlink" Target="https://www.thykingdomcome.global/lightuptheworld" TargetMode="External"/><Relationship Id="rId8" Type="http://schemas.openxmlformats.org/officeDocument/2006/relationships/hyperlink" Target="https://www.youtube.com/watch?v=sbdJXKqVgt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